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D4D31" w:rsidRDefault="00D96EDF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Cineasta Rodrigo M</w:t>
      </w:r>
      <w:bookmarkStart w:id="0" w:name="_GoBack"/>
      <w:bookmarkEnd w:id="0"/>
      <w:r>
        <w:rPr>
          <w:rFonts w:ascii="Garamond" w:eastAsia="Garamond" w:hAnsi="Garamond" w:cs="Garamond"/>
          <w:b/>
          <w:sz w:val="28"/>
          <w:szCs w:val="28"/>
        </w:rPr>
        <w:t>eirelles apresenta sua obra aos imortais da ACLCL</w:t>
      </w:r>
    </w:p>
    <w:p w14:paraId="00000002" w14:textId="77777777" w:rsidR="00CD4D31" w:rsidRDefault="00CD4D31">
      <w:pPr>
        <w:jc w:val="both"/>
        <w:rPr>
          <w:rFonts w:ascii="Garamond" w:eastAsia="Garamond" w:hAnsi="Garamond" w:cs="Garamond"/>
          <w:sz w:val="24"/>
          <w:szCs w:val="24"/>
        </w:rPr>
      </w:pPr>
    </w:p>
    <w:p w14:paraId="00000003" w14:textId="51153B0D" w:rsidR="00CD4D31" w:rsidRDefault="00D96EDF">
      <w:pPr>
        <w:ind w:firstLine="70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 Academia de Ciências e Letras de Conselheiro Lafayette recebeu</w:t>
      </w:r>
      <w:r w:rsidR="007D5E94"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 último dia 29 de fevereiro</w:t>
      </w:r>
      <w:r>
        <w:rPr>
          <w:rFonts w:ascii="Garamond" w:eastAsia="Garamond" w:hAnsi="Garamond" w:cs="Garamond"/>
          <w:sz w:val="24"/>
          <w:szCs w:val="24"/>
        </w:rPr>
        <w:t xml:space="preserve"> o cineasta Rodrigo Meirelles que apresentou sua filmografia composta de três curtas-metragens: João Batista (2015, 24’), Anderson (2017, 20’) e Trindade (2020, 28’).</w:t>
      </w:r>
    </w:p>
    <w:p w14:paraId="00000004" w14:textId="24E1D26B" w:rsidR="00CD4D31" w:rsidRDefault="00D96EDF">
      <w:pPr>
        <w:ind w:firstLine="70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O primeiro trabalho de sua carreira é sobre o </w:t>
      </w:r>
      <w:r>
        <w:rPr>
          <w:rFonts w:ascii="Garamond" w:eastAsia="Garamond" w:hAnsi="Garamond" w:cs="Garamond"/>
          <w:sz w:val="24"/>
          <w:szCs w:val="24"/>
        </w:rPr>
        <w:t>artista de rua João Batista. Este ficou conhecido em Conselheiro Lafaiete por dançar</w:t>
      </w:r>
      <w:r w:rsidR="00CD2AE5"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como </w:t>
      </w:r>
      <w:r>
        <w:rPr>
          <w:rFonts w:ascii="Garamond" w:eastAsia="Garamond" w:hAnsi="Garamond" w:cs="Garamond"/>
          <w:sz w:val="24"/>
          <w:szCs w:val="24"/>
        </w:rPr>
        <w:t>o astro pop Michael Jackson nas vidas da cidade</w:t>
      </w:r>
      <w:r>
        <w:rPr>
          <w:rFonts w:ascii="Garamond" w:eastAsia="Garamond" w:hAnsi="Garamond" w:cs="Garamond"/>
          <w:sz w:val="24"/>
          <w:szCs w:val="24"/>
        </w:rPr>
        <w:t>. O curta documental apresenta out</w:t>
      </w:r>
      <w:r>
        <w:rPr>
          <w:rFonts w:ascii="Garamond" w:eastAsia="Garamond" w:hAnsi="Garamond" w:cs="Garamond"/>
          <w:sz w:val="24"/>
          <w:szCs w:val="24"/>
        </w:rPr>
        <w:t>ra face do artista. Projeta em tela um trabalhador que levanta antes do sol a fim de proferir sua fé cristã. O filme foi apresentado</w:t>
      </w:r>
      <w:r>
        <w:rPr>
          <w:rFonts w:ascii="Garamond" w:eastAsia="Garamond" w:hAnsi="Garamond" w:cs="Garamond"/>
          <w:sz w:val="24"/>
          <w:szCs w:val="24"/>
        </w:rPr>
        <w:t xml:space="preserve"> durante o ano de 2015/16 em cidades do Brasil, Estados Unidos, México, Suécia, Porto Rico, Itália, Espanha, Sérvia, França, Áustria e C</w:t>
      </w:r>
      <w:r>
        <w:rPr>
          <w:rFonts w:ascii="Garamond" w:eastAsia="Garamond" w:hAnsi="Garamond" w:cs="Garamond"/>
          <w:sz w:val="24"/>
          <w:szCs w:val="24"/>
        </w:rPr>
        <w:t>hina. A obra angariou prêmios nos festivais realizados no Brasil, Estados Unidos, Itália e Áustria somando 10 condecorações.</w:t>
      </w:r>
    </w:p>
    <w:p w14:paraId="00000005" w14:textId="1B1692BE" w:rsidR="00CD4D31" w:rsidRDefault="00D96EDF">
      <w:pPr>
        <w:ind w:firstLine="70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Anderson foi seu segundo curta-metragem. Assim como o primeiro alcançou grandes vitórias no cinema nacional e internacional. Nesse </w:t>
      </w:r>
      <w:r>
        <w:rPr>
          <w:rFonts w:ascii="Garamond" w:eastAsia="Garamond" w:hAnsi="Garamond" w:cs="Garamond"/>
          <w:sz w:val="24"/>
          <w:szCs w:val="24"/>
        </w:rPr>
        <w:t xml:space="preserve">filme o cineasta oportuniza um brasileiro de meia idade </w:t>
      </w:r>
      <w:r w:rsidR="007D5E94">
        <w:rPr>
          <w:rFonts w:ascii="Garamond" w:eastAsia="Garamond" w:hAnsi="Garamond" w:cs="Garamond"/>
          <w:sz w:val="24"/>
          <w:szCs w:val="24"/>
        </w:rPr>
        <w:t>com</w:t>
      </w:r>
      <w:r>
        <w:rPr>
          <w:rFonts w:ascii="Garamond" w:eastAsia="Garamond" w:hAnsi="Garamond" w:cs="Garamond"/>
          <w:sz w:val="24"/>
          <w:szCs w:val="24"/>
        </w:rPr>
        <w:t xml:space="preserve"> paralisia cerebral a narrar sua rotina, sonhos e </w:t>
      </w:r>
      <w:r>
        <w:rPr>
          <w:rFonts w:ascii="Garamond" w:eastAsia="Garamond" w:hAnsi="Garamond" w:cs="Garamond"/>
          <w:sz w:val="24"/>
          <w:szCs w:val="24"/>
        </w:rPr>
        <w:t>a paixão pelo seu time. A ex</w:t>
      </w:r>
      <w:r>
        <w:rPr>
          <w:rFonts w:ascii="Garamond" w:eastAsia="Garamond" w:hAnsi="Garamond" w:cs="Garamond"/>
          <w:sz w:val="24"/>
          <w:szCs w:val="24"/>
        </w:rPr>
        <w:t xml:space="preserve">ibição da obra </w:t>
      </w:r>
      <w:r w:rsidRPr="007D5E94">
        <w:rPr>
          <w:rFonts w:ascii="Garamond" w:eastAsia="Garamond" w:hAnsi="Garamond" w:cs="Garamond"/>
          <w:bCs/>
          <w:sz w:val="24"/>
          <w:szCs w:val="24"/>
        </w:rPr>
        <w:t>ocorreu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em cidades do Brasil, Estados Unidos, México, Canadá, Argentina, Nova Zelândia, Espanha, China e Itália em 2017/18. Foi agraciado com 7 prêmios nos festivais da China, Brasil, México e Estados Unidos.</w:t>
      </w:r>
    </w:p>
    <w:p w14:paraId="00000006" w14:textId="77777777" w:rsidR="00CD4D31" w:rsidRDefault="00D96EDF">
      <w:pPr>
        <w:ind w:firstLine="70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 úl</w:t>
      </w:r>
      <w:r>
        <w:rPr>
          <w:rFonts w:ascii="Garamond" w:eastAsia="Garamond" w:hAnsi="Garamond" w:cs="Garamond"/>
          <w:sz w:val="24"/>
          <w:szCs w:val="24"/>
        </w:rPr>
        <w:t>timo trabalho de Meirelles é sobre Trindade, uma senhora negra que ouve os ecos da escravidão desde menina. A personagem que dá nome ao filme revela sua história de abusos, alcoolismo, fé e poder. Lançado oficialmente no início de 2020 o trabalho percorrer</w:t>
      </w:r>
      <w:r>
        <w:rPr>
          <w:rFonts w:ascii="Garamond" w:eastAsia="Garamond" w:hAnsi="Garamond" w:cs="Garamond"/>
          <w:sz w:val="24"/>
          <w:szCs w:val="24"/>
        </w:rPr>
        <w:t>á inúmeros festivais do mundo nos próximos meses.</w:t>
      </w:r>
    </w:p>
    <w:p w14:paraId="00000007" w14:textId="158D89AE" w:rsidR="00CD4D31" w:rsidRDefault="00D96EDF">
      <w:pPr>
        <w:ind w:firstLine="70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Todos esses filmes</w:t>
      </w:r>
      <w:r>
        <w:rPr>
          <w:rFonts w:ascii="Garamond" w:eastAsia="Garamond" w:hAnsi="Garamond" w:cs="Garamond"/>
          <w:sz w:val="24"/>
          <w:szCs w:val="24"/>
        </w:rPr>
        <w:t xml:space="preserve"> foram exibidos no auditório</w:t>
      </w:r>
      <w:r w:rsidRPr="007D5E94">
        <w:rPr>
          <w:rFonts w:ascii="Garamond" w:eastAsia="Garamond" w:hAnsi="Garamond" w:cs="Garamond"/>
          <w:sz w:val="24"/>
          <w:szCs w:val="24"/>
        </w:rPr>
        <w:t xml:space="preserve"> </w:t>
      </w:r>
      <w:r w:rsidRPr="007D5E94">
        <w:rPr>
          <w:rFonts w:ascii="Garamond" w:eastAsia="Garamond" w:hAnsi="Garamond" w:cs="Garamond"/>
          <w:sz w:val="24"/>
          <w:szCs w:val="24"/>
        </w:rPr>
        <w:t>para os</w:t>
      </w:r>
      <w:r w:rsidRPr="007D5E94">
        <w:rPr>
          <w:rFonts w:ascii="Garamond" w:eastAsia="Garamond" w:hAnsi="Garamond" w:cs="Garamond"/>
          <w:sz w:val="24"/>
          <w:szCs w:val="24"/>
        </w:rPr>
        <w:t xml:space="preserve"> </w:t>
      </w:r>
      <w:r w:rsidRPr="007D5E94">
        <w:rPr>
          <w:rFonts w:ascii="Garamond" w:eastAsia="Garamond" w:hAnsi="Garamond" w:cs="Garamond"/>
          <w:sz w:val="24"/>
          <w:szCs w:val="24"/>
        </w:rPr>
        <w:t>imortais</w:t>
      </w:r>
      <w:r>
        <w:rPr>
          <w:rFonts w:ascii="Garamond" w:eastAsia="Garamond" w:hAnsi="Garamond" w:cs="Garamond"/>
          <w:sz w:val="24"/>
          <w:szCs w:val="24"/>
        </w:rPr>
        <w:t xml:space="preserve"> e convidados. A secretária-geral da mesa acadêmica Marcia Terezinha Carreira Rodrigues pontuou que </w:t>
      </w:r>
      <w:r w:rsidRPr="007D5E94">
        <w:rPr>
          <w:rFonts w:ascii="Garamond" w:eastAsia="Garamond" w:hAnsi="Garamond" w:cs="Garamond"/>
          <w:i/>
          <w:iCs/>
          <w:sz w:val="24"/>
          <w:szCs w:val="24"/>
        </w:rPr>
        <w:t>foram três excelentes exibições e</w:t>
      </w:r>
      <w:r w:rsidRPr="007D5E94">
        <w:rPr>
          <w:rFonts w:ascii="Garamond" w:eastAsia="Garamond" w:hAnsi="Garamond" w:cs="Garamond"/>
          <w:i/>
          <w:iCs/>
          <w:sz w:val="24"/>
          <w:szCs w:val="24"/>
        </w:rPr>
        <w:t xml:space="preserve"> momentos de arte e reflexão muito agradáveis e raros em nossa cidade</w:t>
      </w:r>
      <w:r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z w:val="24"/>
          <w:szCs w:val="24"/>
        </w:rPr>
        <w:t xml:space="preserve"> O acadêmico </w:t>
      </w:r>
      <w:proofErr w:type="spellStart"/>
      <w:r>
        <w:rPr>
          <w:rFonts w:ascii="Garamond" w:eastAsia="Garamond" w:hAnsi="Garamond" w:cs="Garamond"/>
          <w:sz w:val="24"/>
          <w:szCs w:val="24"/>
        </w:rPr>
        <w:t>Waidd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Francis de Oliveira avaliou como </w:t>
      </w:r>
      <w:r w:rsidRPr="007D5E94">
        <w:rPr>
          <w:rFonts w:ascii="Garamond" w:eastAsia="Garamond" w:hAnsi="Garamond" w:cs="Garamond"/>
          <w:i/>
          <w:iCs/>
          <w:sz w:val="24"/>
          <w:szCs w:val="24"/>
        </w:rPr>
        <w:t>uma tarde muito agradável e enriquecedora. Conhecer pessoas envolvidas com a cultura em nossa cidade é sempre um prazer e uma oportu</w:t>
      </w:r>
      <w:r w:rsidRPr="007D5E94">
        <w:rPr>
          <w:rFonts w:ascii="Garamond" w:eastAsia="Garamond" w:hAnsi="Garamond" w:cs="Garamond"/>
          <w:i/>
          <w:iCs/>
          <w:sz w:val="24"/>
          <w:szCs w:val="24"/>
        </w:rPr>
        <w:t>nidade de nos envolvermos ainda mais em ações que possam facilitar o acesso de todos à essa cultura</w:t>
      </w:r>
      <w:r>
        <w:rPr>
          <w:rFonts w:ascii="Garamond" w:eastAsia="Garamond" w:hAnsi="Garamond" w:cs="Garamond"/>
          <w:sz w:val="24"/>
          <w:szCs w:val="24"/>
        </w:rPr>
        <w:t xml:space="preserve">. Segundo o presidente-emérito da ACLCL acadêmico Carlos Reinaldo de Souza </w:t>
      </w:r>
      <w:r w:rsidRPr="007D5E94">
        <w:rPr>
          <w:rFonts w:ascii="Garamond" w:eastAsia="Garamond" w:hAnsi="Garamond" w:cs="Garamond"/>
          <w:i/>
          <w:iCs/>
          <w:sz w:val="24"/>
          <w:szCs w:val="24"/>
        </w:rPr>
        <w:t>a sessão de cinema foi excelente, uma verdadeira aula de cultura</w:t>
      </w:r>
      <w:r>
        <w:rPr>
          <w:rFonts w:ascii="Garamond" w:eastAsia="Garamond" w:hAnsi="Garamond" w:cs="Garamond"/>
          <w:sz w:val="24"/>
          <w:szCs w:val="24"/>
        </w:rPr>
        <w:t>.</w:t>
      </w:r>
    </w:p>
    <w:p w14:paraId="00000008" w14:textId="6096CCB5" w:rsidR="00CD4D31" w:rsidRDefault="00D96EDF">
      <w:pPr>
        <w:ind w:firstLine="708"/>
        <w:jc w:val="both"/>
        <w:rPr>
          <w:rFonts w:ascii="Garamond" w:eastAsia="Garamond" w:hAnsi="Garamond" w:cs="Garamond"/>
          <w:sz w:val="24"/>
          <w:szCs w:val="24"/>
        </w:rPr>
      </w:pPr>
      <w:bookmarkStart w:id="1" w:name="_gjdgxs" w:colFirst="0" w:colLast="0"/>
      <w:bookmarkEnd w:id="1"/>
      <w:r>
        <w:rPr>
          <w:rFonts w:ascii="Garamond" w:eastAsia="Garamond" w:hAnsi="Garamond" w:cs="Garamond"/>
          <w:sz w:val="24"/>
          <w:szCs w:val="24"/>
        </w:rPr>
        <w:t xml:space="preserve">O presidente </w:t>
      </w:r>
      <w:r>
        <w:rPr>
          <w:rFonts w:ascii="Garamond" w:eastAsia="Garamond" w:hAnsi="Garamond" w:cs="Garamond"/>
          <w:sz w:val="24"/>
          <w:szCs w:val="24"/>
        </w:rPr>
        <w:t xml:space="preserve">da ACLCL avaliou as obras </w:t>
      </w:r>
      <w:r>
        <w:rPr>
          <w:rFonts w:ascii="Garamond" w:eastAsia="Garamond" w:hAnsi="Garamond" w:cs="Garamond"/>
          <w:i/>
          <w:sz w:val="24"/>
          <w:szCs w:val="24"/>
        </w:rPr>
        <w:t>como preciosas âncoras de discussões acerca de temas concernentes a sociedade Brasileira</w:t>
      </w:r>
      <w:r>
        <w:rPr>
          <w:rFonts w:ascii="Garamond" w:eastAsia="Garamond" w:hAnsi="Garamond" w:cs="Garamond"/>
          <w:sz w:val="24"/>
          <w:szCs w:val="24"/>
        </w:rPr>
        <w:t xml:space="preserve">. </w:t>
      </w:r>
      <w:r>
        <w:rPr>
          <w:rFonts w:ascii="Garamond" w:eastAsia="Garamond" w:hAnsi="Garamond" w:cs="Garamond"/>
          <w:sz w:val="24"/>
          <w:szCs w:val="24"/>
        </w:rPr>
        <w:t>Ainda agradeceu a presença da equipe técnica, do cineasta Rodrigo Meirelles e dos convidados. A entida</w:t>
      </w:r>
      <w:r>
        <w:rPr>
          <w:rFonts w:ascii="Garamond" w:eastAsia="Garamond" w:hAnsi="Garamond" w:cs="Garamond"/>
          <w:sz w:val="24"/>
          <w:szCs w:val="24"/>
        </w:rPr>
        <w:t>de irá, neste 2020, priorizar atividades nesse sentido com o intuito de promover um intercâmbio entre os grupos promotores de cultura na cidade.</w:t>
      </w:r>
    </w:p>
    <w:p w14:paraId="00000009" w14:textId="77777777" w:rsidR="00CD4D31" w:rsidRDefault="00CD4D31">
      <w:pPr>
        <w:ind w:firstLine="708"/>
        <w:jc w:val="both"/>
        <w:rPr>
          <w:rFonts w:ascii="Garamond" w:eastAsia="Garamond" w:hAnsi="Garamond" w:cs="Garamond"/>
          <w:sz w:val="24"/>
          <w:szCs w:val="24"/>
        </w:rPr>
      </w:pPr>
    </w:p>
    <w:p w14:paraId="0000000A" w14:textId="77777777" w:rsidR="00CD4D31" w:rsidRDefault="00D96EDF">
      <w:pPr>
        <w:ind w:firstLine="70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Fotos: divulgação</w:t>
      </w:r>
    </w:p>
    <w:sectPr w:rsidR="00CD4D31">
      <w:pgSz w:w="11906" w:h="16838"/>
      <w:pgMar w:top="1135" w:right="1274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31"/>
    <w:rsid w:val="007D5E94"/>
    <w:rsid w:val="009D0FE1"/>
    <w:rsid w:val="00CD2AE5"/>
    <w:rsid w:val="00CD4D31"/>
    <w:rsid w:val="00D9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28CA"/>
  <w15:docId w15:val="{125D4264-9C84-44A6-8E54-7E91B14A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Moises Mota</dc:creator>
  <cp:lastModifiedBy>Moises Mota</cp:lastModifiedBy>
  <cp:revision>3</cp:revision>
  <cp:lastPrinted>2020-03-04T19:27:00Z</cp:lastPrinted>
  <dcterms:created xsi:type="dcterms:W3CDTF">2020-03-04T19:26:00Z</dcterms:created>
  <dcterms:modified xsi:type="dcterms:W3CDTF">2020-03-04T19:42:00Z</dcterms:modified>
</cp:coreProperties>
</file>